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6A3" w14:textId="680A0F67" w:rsidR="005F3075" w:rsidRDefault="005F3075" w:rsidP="005F3075">
      <w:pPr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5F3075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TŘÍDNÍ VZDĚLÁVACÍ PROGRAM ŠKOLNÍ ROK 2025/2026 TŘÍDA RYBIČKY</w:t>
      </w:r>
    </w:p>
    <w:p w14:paraId="797EAFDB" w14:textId="12B09AD4" w:rsidR="005F3075" w:rsidRDefault="005F3075" w:rsidP="005F3075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14:paraId="0724C473" w14:textId="0EDA13B1" w:rsidR="005F3075" w:rsidRDefault="005F3075" w:rsidP="009808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HRAJEME SI CELÝ ROK S HOLKAMA A KLUKAMA</w:t>
      </w:r>
    </w:p>
    <w:p w14:paraId="2387684B" w14:textId="7F1FF776" w:rsidR="005F3075" w:rsidRDefault="005F3075" w:rsidP="009808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5F3075">
        <w:rPr>
          <w:rFonts w:ascii="Times New Roman" w:hAnsi="Times New Roman" w:cs="Times New Roman"/>
          <w:color w:val="ED7D31" w:themeColor="accent2"/>
          <w:sz w:val="24"/>
          <w:szCs w:val="24"/>
        </w:rPr>
        <w:t>Integrovaný blok – kluci a holky si hrají na podzim</w:t>
      </w:r>
    </w:p>
    <w:p w14:paraId="57C607B5" w14:textId="791A2F7B" w:rsidR="005F3075" w:rsidRDefault="005F307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SE SEZNAMUJÍ</w:t>
      </w:r>
    </w:p>
    <w:p w14:paraId="5839E36F" w14:textId="01EC2ECE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Hola, hola, školka volá</w:t>
      </w:r>
    </w:p>
    <w:p w14:paraId="278DDDFB" w14:textId="46A862BF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mají nové kamarády</w:t>
      </w:r>
    </w:p>
    <w:p w14:paraId="690A90C6" w14:textId="49A2E979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poznávají školičku</w:t>
      </w:r>
    </w:p>
    <w:p w14:paraId="22D12451" w14:textId="62436959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</w:t>
      </w:r>
      <w:r w:rsidR="0010015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LKY A KLUCI POZNÁVAJÍ ZAHRÁDKU</w:t>
      </w:r>
    </w:p>
    <w:p w14:paraId="55C219A5" w14:textId="398345C2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Podtéma: Holky a kluci se seznamují s ovocem</w:t>
      </w:r>
    </w:p>
    <w:p w14:paraId="50326926" w14:textId="64C408A9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Holky a kluci se seznamují se zeleninou</w:t>
      </w:r>
    </w:p>
    <w:p w14:paraId="7388640D" w14:textId="462A24E5" w:rsidR="004C19B6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USPÁVAJÍ ZVÍŘÁTKA</w:t>
      </w:r>
    </w:p>
    <w:p w14:paraId="0C73599D" w14:textId="2AB067AB" w:rsidR="004C19B6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se lučí s vlaštovičkami (odlet ptáků na zimu)</w:t>
      </w:r>
    </w:p>
    <w:p w14:paraId="42805EA9" w14:textId="50F12A95" w:rsidR="00C02F37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uspávají zvířátka (ježek jde spát)</w:t>
      </w:r>
    </w:p>
    <w:p w14:paraId="1F39EC50" w14:textId="69ACAF32" w:rsidR="00C02F37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SE UČÍ VŠE O PODZIMU</w:t>
      </w:r>
    </w:p>
    <w:p w14:paraId="013D2984" w14:textId="1003E73E" w:rsidR="00C02F37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dovádí s drakem (barvy, tvary)</w:t>
      </w:r>
    </w:p>
    <w:p w14:paraId="027F0081" w14:textId="30D9F404" w:rsidR="00C02F37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94FA5">
        <w:rPr>
          <w:rFonts w:ascii="Times New Roman" w:hAnsi="Times New Roman" w:cs="Times New Roman"/>
          <w:sz w:val="24"/>
          <w:szCs w:val="24"/>
        </w:rPr>
        <w:t>Holky a kluci si hrají v barevném listí (znaky podzimu)</w:t>
      </w:r>
    </w:p>
    <w:p w14:paraId="3BCAA704" w14:textId="3D1AA6E4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poznávají počasí (počasí na podzim)</w:t>
      </w:r>
    </w:p>
    <w:p w14:paraId="76E874CE" w14:textId="55552FD6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POZNÁVAJÍ VŠE O LIDECH</w:t>
      </w:r>
    </w:p>
    <w:p w14:paraId="1A24E938" w14:textId="28A8ED13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si hrají na doktora/doktorku (moje tělo a zdraví)</w:t>
      </w:r>
    </w:p>
    <w:p w14:paraId="3732543F" w14:textId="23BDB9D7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poznávají své smysly</w:t>
      </w:r>
    </w:p>
    <w:p w14:paraId="53008AD4" w14:textId="67E2C798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se loučí s podzimem</w:t>
      </w:r>
    </w:p>
    <w:p w14:paraId="66C2AB72" w14:textId="66381152" w:rsidR="00994FA5" w:rsidRDefault="00994FA5" w:rsidP="009808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994FA5">
        <w:rPr>
          <w:rFonts w:ascii="Times New Roman" w:hAnsi="Times New Roman" w:cs="Times New Roman"/>
          <w:color w:val="ED7D31" w:themeColor="accent2"/>
          <w:sz w:val="24"/>
          <w:szCs w:val="24"/>
        </w:rPr>
        <w:t>Integrovaný blok – kluci a holky si hrají v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 </w:t>
      </w:r>
      <w:r w:rsidRPr="00994FA5">
        <w:rPr>
          <w:rFonts w:ascii="Times New Roman" w:hAnsi="Times New Roman" w:cs="Times New Roman"/>
          <w:color w:val="ED7D31" w:themeColor="accent2"/>
          <w:sz w:val="24"/>
          <w:szCs w:val="24"/>
        </w:rPr>
        <w:t>zimě</w:t>
      </w:r>
    </w:p>
    <w:p w14:paraId="31D1679C" w14:textId="54EF7FC5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POZNÁVAJÍ ČERTA, MIKULÁŠE A ANDĚLLA</w:t>
      </w:r>
    </w:p>
    <w:p w14:paraId="0939F57C" w14:textId="28C09771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poznávají nového kamaráda čertíka Bertíka</w:t>
      </w:r>
    </w:p>
    <w:p w14:paraId="3631ACB8" w14:textId="188E68C7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SE TĚŠÍ NA VÁNOCE</w:t>
      </w:r>
    </w:p>
    <w:p w14:paraId="4FCC43E1" w14:textId="363BD1B9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Podtéma: Holky a kluci se připravují na Vánoce </w:t>
      </w:r>
    </w:p>
    <w:p w14:paraId="2D29CF4A" w14:textId="48D49F30" w:rsidR="00994FA5" w:rsidRDefault="00994FA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</w:t>
      </w:r>
      <w:r w:rsidR="00D963E5">
        <w:rPr>
          <w:rFonts w:ascii="Times New Roman" w:hAnsi="Times New Roman" w:cs="Times New Roman"/>
          <w:sz w:val="24"/>
          <w:szCs w:val="24"/>
        </w:rPr>
        <w:t>slyší kouzelný zvoneček</w:t>
      </w:r>
    </w:p>
    <w:p w14:paraId="35A2BC77" w14:textId="02010B14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PROŽÍVAJÍ ZIMNÍ RADOSTI</w:t>
      </w:r>
    </w:p>
    <w:p w14:paraId="51C6715C" w14:textId="709C7B84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poznávají tři krále</w:t>
      </w:r>
    </w:p>
    <w:p w14:paraId="08D01CDF" w14:textId="7A5526E2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To je zima, toto zebe holky, kluci, oblečte si bundy na sebe.</w:t>
      </w:r>
    </w:p>
    <w:p w14:paraId="332A2799" w14:textId="2AD52706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poznávají zimní sporty</w:t>
      </w:r>
    </w:p>
    <w:p w14:paraId="0DE487D6" w14:textId="4FDDABA1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mají nového kamaráda sněhuláka</w:t>
      </w:r>
    </w:p>
    <w:p w14:paraId="6610FBA2" w14:textId="671A07C9" w:rsidR="00D963E5" w:rsidRDefault="00D963E5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Holky a kluci se starají o ptáčky</w:t>
      </w:r>
    </w:p>
    <w:p w14:paraId="63BE5462" w14:textId="082B7CEB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SE TĚŠÍ NA KARNEVAL</w:t>
      </w:r>
    </w:p>
    <w:p w14:paraId="1FF94067" w14:textId="29492875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Podtéma: Holko, kluku? Čím bys chtěl/a být? </w:t>
      </w:r>
    </w:p>
    <w:p w14:paraId="3CCD61F6" w14:textId="3BB82F98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Karnevalové radovánky </w:t>
      </w:r>
    </w:p>
    <w:p w14:paraId="2D3F9744" w14:textId="3E2E2E42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muzikanty. </w:t>
      </w:r>
    </w:p>
    <w:p w14:paraId="0FE59CE4" w14:textId="612281DB" w:rsidR="0030783A" w:rsidRDefault="0030783A" w:rsidP="009808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30783A">
        <w:rPr>
          <w:rFonts w:ascii="Times New Roman" w:hAnsi="Times New Roman" w:cs="Times New Roman"/>
          <w:color w:val="ED7D31" w:themeColor="accent2"/>
          <w:sz w:val="24"/>
          <w:szCs w:val="24"/>
        </w:rPr>
        <w:t>Integrovaný blok – kluci a holky si hrají na jaře</w:t>
      </w:r>
    </w:p>
    <w:p w14:paraId="2896FAC3" w14:textId="4C617D7C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</w:t>
      </w:r>
      <w:r w:rsidR="00FA089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KY A KLUCI VYPRÁVÍ POHÁDKY</w:t>
      </w:r>
    </w:p>
    <w:p w14:paraId="60C383E0" w14:textId="43CBA5F8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poznávají říši knih</w:t>
      </w:r>
    </w:p>
    <w:p w14:paraId="161ED689" w14:textId="7A404425" w:rsidR="0030783A" w:rsidRDefault="0030783A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Holky a kluci v pohádkovém světě</w:t>
      </w:r>
    </w:p>
    <w:p w14:paraId="15689690" w14:textId="4831071F" w:rsidR="007C29C7" w:rsidRDefault="007C29C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KLUCÍ VÍTAJÍ JARO</w:t>
      </w:r>
    </w:p>
    <w:p w14:paraId="2203A3B9" w14:textId="708C5B66" w:rsidR="007C29C7" w:rsidRDefault="007C29C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sledují probuzení jara (znaky jara)</w:t>
      </w:r>
    </w:p>
    <w:p w14:paraId="08A43897" w14:textId="445F4714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barví velikonoční vajíčka</w:t>
      </w:r>
    </w:p>
    <w:p w14:paraId="48B877B0" w14:textId="1E4622BB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73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Holky a kluci si hrají se zvířátky na dvorku</w:t>
      </w:r>
    </w:p>
    <w:p w14:paraId="4A84C647" w14:textId="7248899E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73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Holky a kluci poznávají dopravu</w:t>
      </w:r>
    </w:p>
    <w:p w14:paraId="17CD5D07" w14:textId="68DE4873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73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Holky a kluci poznávají město</w:t>
      </w:r>
    </w:p>
    <w:p w14:paraId="1EC70EA8" w14:textId="16C1BDDB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73A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Holky a kluci pomáhají planetě Zemi (ekologie, čarodějnice)</w:t>
      </w:r>
    </w:p>
    <w:p w14:paraId="09E50607" w14:textId="0092D8C5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POZNÁVAJÍ RODINU</w:t>
      </w:r>
    </w:p>
    <w:p w14:paraId="3FAAC6AF" w14:textId="0E6F3854" w:rsidR="007C29C7" w:rsidRDefault="007C29C7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Podtéma: Holky a kluci </w:t>
      </w:r>
      <w:r w:rsidR="00980885">
        <w:rPr>
          <w:rFonts w:ascii="Times New Roman" w:hAnsi="Times New Roman" w:cs="Times New Roman"/>
          <w:sz w:val="24"/>
          <w:szCs w:val="24"/>
        </w:rPr>
        <w:t>mají rádi maminku</w:t>
      </w:r>
    </w:p>
    <w:p w14:paraId="70AF1EBE" w14:textId="3D086B7F" w:rsid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poznávají rodinu ostatních</w:t>
      </w:r>
    </w:p>
    <w:p w14:paraId="25CB6AE5" w14:textId="0262D33A" w:rsid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POZORUJÍ POČASÍ</w:t>
      </w:r>
    </w:p>
    <w:p w14:paraId="61D00383" w14:textId="442D4901" w:rsid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si hrají u vody (voda, potok, řeka)</w:t>
      </w:r>
    </w:p>
    <w:p w14:paraId="49ED9150" w14:textId="3580C43B" w:rsid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Holky a kluci si hrají s kamarády na louce</w:t>
      </w:r>
    </w:p>
    <w:p w14:paraId="74FBEEEA" w14:textId="015D91B4" w:rsidR="00980885" w:rsidRDefault="00980885" w:rsidP="00980885">
      <w:pPr>
        <w:pStyle w:val="Odstavecseseznamem"/>
        <w:numPr>
          <w:ilvl w:val="0"/>
          <w:numId w:val="1"/>
        </w:numPr>
        <w:tabs>
          <w:tab w:val="left" w:pos="1418"/>
        </w:tabs>
        <w:spacing w:line="360" w:lineRule="auto"/>
        <w:rPr>
          <w:rFonts w:ascii="Times New Roman" w:hAnsi="Times New Roman" w:cs="Times New Roman"/>
          <w:color w:val="ED7D31" w:themeColor="accent2"/>
          <w:sz w:val="24"/>
          <w:szCs w:val="24"/>
        </w:rPr>
      </w:pPr>
      <w:r w:rsidRPr="00980885">
        <w:rPr>
          <w:rFonts w:ascii="Times New Roman" w:hAnsi="Times New Roman" w:cs="Times New Roman"/>
          <w:color w:val="ED7D31" w:themeColor="accent2"/>
          <w:sz w:val="24"/>
          <w:szCs w:val="24"/>
        </w:rPr>
        <w:t>Integrovaný blok – kluci a holky si hrají v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 </w:t>
      </w:r>
      <w:r w:rsidRPr="00980885">
        <w:rPr>
          <w:rFonts w:ascii="Times New Roman" w:hAnsi="Times New Roman" w:cs="Times New Roman"/>
          <w:color w:val="ED7D31" w:themeColor="accent2"/>
          <w:sz w:val="24"/>
          <w:szCs w:val="24"/>
        </w:rPr>
        <w:t>létě</w:t>
      </w:r>
    </w:p>
    <w:p w14:paraId="2A953CEC" w14:textId="42D1C423" w:rsid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TÉMA: HOLKY A KLUCI JEDOU NA VÝLET</w:t>
      </w:r>
    </w:p>
    <w:p w14:paraId="2B737FFF" w14:textId="59E6692C" w:rsidR="00980885" w:rsidRP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Podtéma: Holky a kluci oslavují Den dětí</w:t>
      </w:r>
    </w:p>
    <w:p w14:paraId="6E0661CB" w14:textId="40A923D1" w:rsidR="00980885" w:rsidRPr="00980885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Holky a kluci jedou na výlet</w:t>
      </w:r>
    </w:p>
    <w:p w14:paraId="5AABDF71" w14:textId="32371027" w:rsidR="007C29C7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Holky a kluci se chovají bezpečně (bezpečnost o prázdninách)</w:t>
      </w:r>
    </w:p>
    <w:p w14:paraId="0C4A35D5" w14:textId="499B7692" w:rsidR="00980885" w:rsidRPr="0030783A" w:rsidRDefault="00980885" w:rsidP="00980885">
      <w:pPr>
        <w:pStyle w:val="Odstavecseseznamem"/>
        <w:tabs>
          <w:tab w:val="left" w:pos="141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Holky a kluci se těší na prázdniny</w:t>
      </w:r>
    </w:p>
    <w:p w14:paraId="7D663FA3" w14:textId="77777777" w:rsidR="00C02F37" w:rsidRDefault="00C02F37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00C83B" w14:textId="5220C14C" w:rsidR="004C19B6" w:rsidRPr="005F3075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A7FD731" w14:textId="36CFABF7" w:rsidR="004C19B6" w:rsidRPr="005F3075" w:rsidRDefault="004C19B6" w:rsidP="00980885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C19B6" w:rsidRPr="005F3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7C0"/>
    <w:multiLevelType w:val="hybridMultilevel"/>
    <w:tmpl w:val="03D8E3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75"/>
    <w:rsid w:val="000973AC"/>
    <w:rsid w:val="00100156"/>
    <w:rsid w:val="002E63DC"/>
    <w:rsid w:val="0030783A"/>
    <w:rsid w:val="004C19B6"/>
    <w:rsid w:val="00590B02"/>
    <w:rsid w:val="005F3075"/>
    <w:rsid w:val="0066518D"/>
    <w:rsid w:val="007C29C7"/>
    <w:rsid w:val="00980885"/>
    <w:rsid w:val="00994FA5"/>
    <w:rsid w:val="00C02F37"/>
    <w:rsid w:val="00CD4729"/>
    <w:rsid w:val="00D963E5"/>
    <w:rsid w:val="00DF730B"/>
    <w:rsid w:val="00E04942"/>
    <w:rsid w:val="00F736CA"/>
    <w:rsid w:val="00FA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F1E2"/>
  <w15:chartTrackingRefBased/>
  <w15:docId w15:val="{FE184F88-9621-49F5-807C-C3249DF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0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0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0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0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0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0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0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0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0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0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0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Kotačková</dc:creator>
  <cp:keywords/>
  <dc:description/>
  <cp:lastModifiedBy>Silvie Kotačková</cp:lastModifiedBy>
  <cp:revision>6</cp:revision>
  <cp:lastPrinted>2025-08-27T19:05:00Z</cp:lastPrinted>
  <dcterms:created xsi:type="dcterms:W3CDTF">2025-08-26T05:57:00Z</dcterms:created>
  <dcterms:modified xsi:type="dcterms:W3CDTF">2025-08-29T05:19:00Z</dcterms:modified>
</cp:coreProperties>
</file>